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28"/>
        </w:rPr>
        <w:t>南京恒电电子校园招聘信息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1. 公司概况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南京恒电电子有限公司成立于1998年10月，是广东盛路通信科技股份有限公司（股票代码：002446）全资子公司，是国家高新技术企业，专业从事微波混合集成电路及其相关组件的设计、开发、生产与服务，是雷达部件的核心供应商，年销售额3亿元。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公司产品包括各类微波器件、多功能微波组件、小型分机等，产品适用于微波通信、雷达和电子对抗等领域。除此之外，近年来已在5G通信领域</w:t>
      </w:r>
      <w:r>
        <w:rPr>
          <w:rFonts w:hint="eastAsia" w:ascii="微软雅黑" w:hAnsi="微软雅黑" w:eastAsia="微软雅黑"/>
        </w:rPr>
        <w:t>加大</w:t>
      </w:r>
      <w:r>
        <w:rPr>
          <w:rFonts w:ascii="微软雅黑" w:hAnsi="微软雅黑" w:eastAsia="微软雅黑"/>
        </w:rPr>
        <w:t>研发力度，利用多年积累的</w:t>
      </w:r>
      <w:bookmarkStart w:id="0" w:name="_GoBack"/>
      <w:bookmarkEnd w:id="0"/>
      <w:r>
        <w:rPr>
          <w:rFonts w:ascii="微软雅黑" w:hAnsi="微软雅黑" w:eastAsia="微软雅黑"/>
        </w:rPr>
        <w:t>技术开发出的毫米波相控阵天线技术，未来可广泛应用于5G通信基站、智慧城市、智能家居、无人机、车辆无人驾驶系统、物联网、卫星通信等领域。公司多项技术拥有自主知识产权，HD微波混合集成电路系列产品获高新技术产品认定，多项成果荣获国家、省、市级立项扶持与奖励。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人力资源是公司长远发展的根本，人才是公司稳定发展的关键。公司拥有一支专业扎实、朝气蓬勃的技术研发团队，共有员工350余人，研发团队100余人，其中包括4名博士，30多名硕士，高级职称9人，中级职称30余人，在研发设计、科技创新方面具有雄厚的实力。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质量就是生命，公司建立了完善的质量保证体系，从设计开发、生产制造、筛选试验到成品出厂都有严格的质量监控，已为众多研究所、院校等单位提供了优质的配套服务，在实现产品标准化、通用化、系列化、组合化的同时，还可根据用户要求设计定制产品。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公司一贯秉持“诚以修身、信以立业”的企业精神，始终贯彻“科学管理、不断进取、质量第一、顾客至上”的质量方针，坚持科技创新、工艺升级，立足长远发展战略，致力于成为行业技术发展的开拓者和引领者。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2. 我们能为你提供什么？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开放自由的办公环境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一对一的导师指导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优秀的同事/合作伙伴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完善的培训体系，助你快速融入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充分展现个人能力的机会，高技术含量的工作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更多的职业发展空间，技术、管理双通道职业上升机制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有竞争力的薪酬，齐全的福利保障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3. 公司福利</w:t>
      </w:r>
    </w:p>
    <w:p>
      <w:pPr>
        <w:spacing w:line="400" w:lineRule="exact"/>
        <w:ind w:firstLine="36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五</w:t>
      </w:r>
      <w:r>
        <w:rPr>
          <w:rFonts w:ascii="微软雅黑" w:hAnsi="微软雅黑" w:eastAsia="微软雅黑"/>
        </w:rPr>
        <w:t>险一金</w:t>
      </w:r>
      <w:r>
        <w:rPr>
          <w:rFonts w:hint="eastAsia" w:ascii="微软雅黑" w:hAnsi="微软雅黑" w:eastAsia="微软雅黑"/>
        </w:rPr>
        <w:t>/</w:t>
      </w:r>
      <w:r>
        <w:rPr>
          <w:rFonts w:hint="eastAsia" w:ascii="微软雅黑" w:hAnsi="微软雅黑" w:eastAsia="微软雅黑"/>
          <w:b/>
        </w:rPr>
        <w:t>员工宿舍</w:t>
      </w:r>
      <w:r>
        <w:rPr>
          <w:rFonts w:hint="eastAsia" w:ascii="微软雅黑" w:hAnsi="微软雅黑" w:eastAsia="微软雅黑"/>
        </w:rPr>
        <w:t>/自</w:t>
      </w:r>
      <w:r>
        <w:rPr>
          <w:rFonts w:ascii="微软雅黑" w:hAnsi="微软雅黑" w:eastAsia="微软雅黑"/>
        </w:rPr>
        <w:t>家餐厅</w:t>
      </w:r>
      <w:r>
        <w:rPr>
          <w:rFonts w:hint="eastAsia" w:ascii="微软雅黑" w:hAnsi="微软雅黑" w:eastAsia="微软雅黑"/>
        </w:rPr>
        <w:t>/</w:t>
      </w:r>
      <w:r>
        <w:rPr>
          <w:rFonts w:ascii="微软雅黑" w:hAnsi="微软雅黑" w:eastAsia="微软雅黑"/>
        </w:rPr>
        <w:t>交</w:t>
      </w:r>
      <w:r>
        <w:rPr>
          <w:rFonts w:hint="eastAsia" w:ascii="微软雅黑" w:hAnsi="微软雅黑" w:eastAsia="微软雅黑"/>
        </w:rPr>
        <w:t>通</w:t>
      </w:r>
      <w:r>
        <w:rPr>
          <w:rFonts w:ascii="微软雅黑" w:hAnsi="微软雅黑" w:eastAsia="微软雅黑"/>
        </w:rPr>
        <w:t>补</w:t>
      </w:r>
      <w:r>
        <w:rPr>
          <w:rFonts w:hint="eastAsia" w:ascii="微软雅黑" w:hAnsi="微软雅黑" w:eastAsia="微软雅黑"/>
        </w:rPr>
        <w:t>贴/工龄津贴/保密津贴/绩效奖金/年终奖金/优秀员工奖励/拓展活动/员工聚会/</w:t>
      </w:r>
      <w:r>
        <w:rPr>
          <w:rFonts w:ascii="微软雅黑" w:hAnsi="微软雅黑" w:eastAsia="微软雅黑"/>
        </w:rPr>
        <w:t>节日礼</w:t>
      </w:r>
      <w:r>
        <w:rPr>
          <w:rFonts w:hint="eastAsia" w:ascii="微软雅黑" w:hAnsi="微软雅黑" w:eastAsia="微软雅黑"/>
        </w:rPr>
        <w:t>品/慰问礼金/</w:t>
      </w:r>
      <w:r>
        <w:rPr>
          <w:rFonts w:ascii="微软雅黑" w:hAnsi="微软雅黑" w:eastAsia="微软雅黑"/>
        </w:rPr>
        <w:t>结婚礼金</w:t>
      </w:r>
      <w:r>
        <w:rPr>
          <w:rFonts w:hint="eastAsia" w:ascii="微软雅黑" w:hAnsi="微软雅黑" w:eastAsia="微软雅黑"/>
        </w:rPr>
        <w:t>/健康</w:t>
      </w:r>
      <w:r>
        <w:rPr>
          <w:rFonts w:ascii="微软雅黑" w:hAnsi="微软雅黑" w:eastAsia="微软雅黑"/>
        </w:rPr>
        <w:t>体检等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4. 招聘岗位</w:t>
      </w:r>
    </w:p>
    <w:p>
      <w:pPr>
        <w:spacing w:line="400" w:lineRule="exact"/>
        <w:ind w:firstLine="238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微波工程师（博士） 3人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【岗位职责】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1. 负责</w:t>
      </w:r>
      <w:r>
        <w:rPr>
          <w:rFonts w:ascii="微软雅黑" w:hAnsi="微软雅黑" w:eastAsia="微软雅黑"/>
        </w:rPr>
        <w:t>对行业技术水平的跟踪</w:t>
      </w:r>
      <w:r>
        <w:rPr>
          <w:rFonts w:hint="eastAsia" w:ascii="微软雅黑" w:hAnsi="微软雅黑" w:eastAsia="微软雅黑"/>
        </w:rPr>
        <w:t>，把</w:t>
      </w:r>
      <w:r>
        <w:rPr>
          <w:rFonts w:ascii="微软雅黑" w:hAnsi="微软雅黑" w:eastAsia="微软雅黑"/>
        </w:rPr>
        <w:t>握设计</w:t>
      </w:r>
      <w:r>
        <w:rPr>
          <w:rFonts w:hint="eastAsia" w:ascii="微软雅黑" w:hAnsi="微软雅黑" w:eastAsia="微软雅黑"/>
        </w:rPr>
        <w:t>开</w:t>
      </w:r>
      <w:r>
        <w:rPr>
          <w:rFonts w:ascii="微软雅黑" w:hAnsi="微软雅黑" w:eastAsia="微软雅黑"/>
        </w:rPr>
        <w:t>发产品的</w:t>
      </w:r>
      <w:r>
        <w:rPr>
          <w:rFonts w:hint="eastAsia" w:ascii="微软雅黑" w:hAnsi="微软雅黑" w:eastAsia="微软雅黑"/>
        </w:rPr>
        <w:t>预研</w:t>
      </w:r>
      <w:r>
        <w:rPr>
          <w:rFonts w:ascii="微软雅黑" w:hAnsi="微软雅黑" w:eastAsia="微软雅黑"/>
        </w:rPr>
        <w:t>方向</w:t>
      </w:r>
      <w:r>
        <w:rPr>
          <w:rFonts w:hint="eastAsia" w:ascii="微软雅黑" w:hAnsi="微软雅黑" w:eastAsia="微软雅黑"/>
        </w:rPr>
        <w:t>；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. 负责对</w:t>
      </w:r>
      <w:r>
        <w:rPr>
          <w:rFonts w:ascii="微软雅黑" w:hAnsi="微软雅黑" w:eastAsia="微软雅黑"/>
        </w:rPr>
        <w:t>行业新技术的验证</w:t>
      </w:r>
      <w:r>
        <w:rPr>
          <w:rFonts w:hint="eastAsia" w:ascii="微软雅黑" w:hAnsi="微软雅黑" w:eastAsia="微软雅黑"/>
        </w:rPr>
        <w:t>；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. 负责</w:t>
      </w:r>
      <w:r>
        <w:rPr>
          <w:rFonts w:ascii="微软雅黑" w:hAnsi="微软雅黑" w:eastAsia="微软雅黑"/>
        </w:rPr>
        <w:t>新产品的研究设计及开发</w:t>
      </w:r>
      <w:r>
        <w:rPr>
          <w:rFonts w:hint="eastAsia" w:ascii="微软雅黑" w:hAnsi="微软雅黑" w:eastAsia="微软雅黑"/>
        </w:rPr>
        <w:t>；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. 负责</w:t>
      </w:r>
      <w:r>
        <w:rPr>
          <w:rFonts w:ascii="微软雅黑" w:hAnsi="微软雅黑" w:eastAsia="微软雅黑"/>
        </w:rPr>
        <w:t>设计开发产品的样品研制</w:t>
      </w:r>
      <w:r>
        <w:rPr>
          <w:rFonts w:hint="eastAsia" w:ascii="微软雅黑" w:hAnsi="微软雅黑" w:eastAsia="微软雅黑"/>
        </w:rPr>
        <w:t>、批量</w:t>
      </w:r>
      <w:r>
        <w:rPr>
          <w:rFonts w:ascii="微软雅黑" w:hAnsi="微软雅黑" w:eastAsia="微软雅黑"/>
        </w:rPr>
        <w:t>产</w:t>
      </w:r>
      <w:r>
        <w:rPr>
          <w:rFonts w:hint="eastAsia" w:ascii="微软雅黑" w:hAnsi="微软雅黑" w:eastAsia="微软雅黑"/>
        </w:rPr>
        <w:t>品生产</w:t>
      </w:r>
      <w:r>
        <w:rPr>
          <w:rFonts w:ascii="微软雅黑" w:hAnsi="微软雅黑" w:eastAsia="微软雅黑"/>
        </w:rPr>
        <w:t>的技术指导及技术文件</w:t>
      </w:r>
      <w:r>
        <w:rPr>
          <w:rFonts w:hint="eastAsia" w:ascii="微软雅黑" w:hAnsi="微软雅黑" w:eastAsia="微软雅黑"/>
        </w:rPr>
        <w:t>的整理 </w:t>
      </w:r>
      <w:r>
        <w:rPr>
          <w:rFonts w:ascii="微软雅黑" w:hAnsi="微软雅黑" w:eastAsia="微软雅黑"/>
        </w:rPr>
        <w:t>、</w:t>
      </w:r>
      <w:r>
        <w:rPr>
          <w:rFonts w:hint="eastAsia" w:ascii="微软雅黑" w:hAnsi="微软雅黑" w:eastAsia="微软雅黑"/>
        </w:rPr>
        <w:t>总结。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</w:t>
      </w:r>
      <w:r>
        <w:rPr>
          <w:rFonts w:ascii="微软雅黑" w:hAnsi="微软雅黑" w:eastAsia="微软雅黑"/>
        </w:rPr>
        <w:t>任职要求</w:t>
      </w:r>
      <w:r>
        <w:rPr>
          <w:rFonts w:hint="eastAsia" w:ascii="微软雅黑" w:hAnsi="微软雅黑" w:eastAsia="微软雅黑"/>
        </w:rPr>
        <w:t>】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1. 微波</w:t>
      </w:r>
      <w:r>
        <w:rPr>
          <w:rFonts w:ascii="微软雅黑" w:hAnsi="微软雅黑" w:eastAsia="微软雅黑"/>
        </w:rPr>
        <w:t>电磁场</w:t>
      </w:r>
      <w:r>
        <w:rPr>
          <w:rFonts w:hint="eastAsia" w:ascii="微软雅黑" w:hAnsi="微软雅黑" w:eastAsia="微软雅黑"/>
        </w:rPr>
        <w:t>、雷达系统、电</w:t>
      </w:r>
      <w:r>
        <w:rPr>
          <w:rFonts w:ascii="微软雅黑" w:hAnsi="微软雅黑" w:eastAsia="微软雅黑"/>
        </w:rPr>
        <w:t>子对抗</w:t>
      </w:r>
      <w:r>
        <w:rPr>
          <w:rFonts w:hint="eastAsia" w:ascii="微软雅黑" w:hAnsi="微软雅黑" w:eastAsia="微软雅黑"/>
        </w:rPr>
        <w:t>、信号</w:t>
      </w:r>
      <w:r>
        <w:rPr>
          <w:rFonts w:ascii="微软雅黑" w:hAnsi="微软雅黑" w:eastAsia="微软雅黑"/>
        </w:rPr>
        <w:t>处理等相关</w:t>
      </w:r>
      <w:r>
        <w:rPr>
          <w:rFonts w:hint="eastAsia" w:ascii="微软雅黑" w:hAnsi="微软雅黑" w:eastAsia="微软雅黑"/>
        </w:rPr>
        <w:t>专业；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2. 具有较强的电磁场、微波技术等专业理论知识和实践能力；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3. 能独立开发微波产品的能力；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4. 身</w:t>
      </w:r>
      <w:r>
        <w:rPr>
          <w:rFonts w:ascii="微软雅黑" w:hAnsi="微软雅黑" w:eastAsia="微软雅黑"/>
        </w:rPr>
        <w:t>心健康</w:t>
      </w:r>
      <w:r>
        <w:rPr>
          <w:rFonts w:hint="eastAsia" w:ascii="微软雅黑" w:hAnsi="微软雅黑" w:eastAsia="微软雅黑"/>
        </w:rPr>
        <w:t>，性</w:t>
      </w:r>
      <w:r>
        <w:rPr>
          <w:rFonts w:ascii="微软雅黑" w:hAnsi="微软雅黑" w:eastAsia="微软雅黑"/>
        </w:rPr>
        <w:t>格开朗</w:t>
      </w:r>
      <w:r>
        <w:rPr>
          <w:rFonts w:hint="eastAsia" w:ascii="微软雅黑" w:hAnsi="微软雅黑" w:eastAsia="微软雅黑"/>
        </w:rPr>
        <w:t>，具</w:t>
      </w:r>
      <w:r>
        <w:rPr>
          <w:rFonts w:ascii="微软雅黑" w:hAnsi="微软雅黑" w:eastAsia="微软雅黑"/>
        </w:rPr>
        <w:t>有</w:t>
      </w:r>
      <w:r>
        <w:rPr>
          <w:rFonts w:hint="eastAsia" w:ascii="微软雅黑" w:hAnsi="微软雅黑" w:eastAsia="微软雅黑"/>
        </w:rPr>
        <w:t>创新</w:t>
      </w:r>
      <w:r>
        <w:rPr>
          <w:rFonts w:ascii="微软雅黑" w:hAnsi="微软雅黑" w:eastAsia="微软雅黑"/>
        </w:rPr>
        <w:t>精神</w:t>
      </w:r>
      <w:r>
        <w:rPr>
          <w:rFonts w:hint="eastAsia" w:ascii="微软雅黑" w:hAnsi="微软雅黑" w:eastAsia="微软雅黑"/>
        </w:rPr>
        <w:t>，有强烈的团队意识。</w:t>
      </w:r>
    </w:p>
    <w:p/>
    <w:p>
      <w:pPr>
        <w:spacing w:line="400" w:lineRule="exact"/>
        <w:ind w:firstLine="238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微波工程师（本科、硕士） 20人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【岗位职责】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依据公司研制生产任务书进行技术指标评估；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负责对指标进行仿真试验；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负责设计图纸的绘制；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跟进产品装配过程、保证产品性能；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负责产品的调试、测试；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负责设计过程中技术文件及图纸的归档整理；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完成上级领导临时交办的工作任务。</w:t>
      </w:r>
    </w:p>
    <w:p>
      <w:pPr>
        <w:spacing w:line="400" w:lineRule="exact"/>
        <w:ind w:left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</w:t>
      </w:r>
      <w:r>
        <w:rPr>
          <w:rFonts w:ascii="微软雅黑" w:hAnsi="微软雅黑" w:eastAsia="微软雅黑"/>
        </w:rPr>
        <w:t>任职要求</w:t>
      </w:r>
      <w:r>
        <w:rPr>
          <w:rFonts w:hint="eastAsia" w:ascii="微软雅黑" w:hAnsi="微软雅黑" w:eastAsia="微软雅黑"/>
        </w:rPr>
        <w:t>】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1. 本科及以上学历，电磁场与无线技术、电磁场与微波技术、电子信息工程、信息与通信工程、电路与系统、电子科学与技术、信息对抗技术、集成电路工程等相关专业；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2. 具有电磁场、微波技术等专业理论知识，有相关项目经验者优先；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3. 具有较好的英语阅读能力；</w:t>
      </w:r>
      <w:r>
        <w:rPr>
          <w:rFonts w:ascii="微软雅黑" w:hAnsi="微软雅黑" w:eastAsia="微软雅黑"/>
        </w:rPr>
        <w:t xml:space="preserve"> </w:t>
      </w:r>
    </w:p>
    <w:p>
      <w:pPr>
        <w:spacing w:line="400" w:lineRule="exact"/>
        <w:ind w:firstLine="23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4. 熟悉ADS、MWO或HFSS等仿真软件，熟悉AD、CAD或DXP等制图软件，有较强动的手能力；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5. 学习能力强，身体健康，具有创新精神、良好的团队合作精神。</w:t>
      </w: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</w:p>
    <w:p/>
    <w:p>
      <w:pPr>
        <w:spacing w:line="400" w:lineRule="exact"/>
        <w:ind w:firstLine="238"/>
        <w:rPr>
          <w:rFonts w:hint="eastAsia" w:ascii="微软雅黑" w:hAnsi="微软雅黑" w:eastAsia="微软雅黑"/>
          <w:b/>
          <w:sz w:val="24"/>
          <w:lang w:eastAsia="zh-CN"/>
        </w:rPr>
      </w:pPr>
      <w:r>
        <w:rPr>
          <w:rFonts w:hint="eastAsia" w:ascii="微软雅黑" w:hAnsi="微软雅黑" w:eastAsia="微软雅黑"/>
          <w:b/>
          <w:sz w:val="24"/>
          <w:lang w:eastAsia="zh-CN"/>
        </w:rPr>
        <w:t>工艺工程师（本科、硕士）</w:t>
      </w:r>
    </w:p>
    <w:p>
      <w:pPr>
        <w:spacing w:line="400" w:lineRule="exact"/>
        <w:ind w:left="238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【岗位职责】</w:t>
      </w: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/>
        </w:rPr>
        <w:t>1</w:t>
      </w:r>
      <w:r>
        <w:rPr>
          <w:rFonts w:hint="eastAsia" w:ascii="微软雅黑" w:hAnsi="微软雅黑" w:eastAsia="微软雅黑"/>
          <w:lang w:val="en-US" w:eastAsia="zh-CN"/>
        </w:rPr>
        <w:t>.</w:t>
      </w:r>
      <w:r>
        <w:rPr>
          <w:rFonts w:hint="eastAsia" w:ascii="微软雅黑" w:hAnsi="微软雅黑" w:eastAsia="微软雅黑"/>
        </w:rPr>
        <w:t>参与产品的设计实现，以及工艺设计的开发；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 2</w:t>
      </w:r>
      <w:r>
        <w:rPr>
          <w:rFonts w:hint="eastAsia" w:ascii="微软雅黑" w:hAnsi="微软雅黑" w:eastAsia="微软雅黑"/>
          <w:lang w:val="en-US" w:eastAsia="zh-CN"/>
        </w:rPr>
        <w:t>.</w:t>
      </w:r>
      <w:r>
        <w:rPr>
          <w:rFonts w:hint="eastAsia" w:ascii="微软雅黑" w:hAnsi="微软雅黑" w:eastAsia="微软雅黑"/>
        </w:rPr>
        <w:t>进行工艺前沿技术的研究；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 3</w:t>
      </w:r>
      <w:r>
        <w:rPr>
          <w:rFonts w:hint="eastAsia" w:ascii="微软雅黑" w:hAnsi="微软雅黑" w:eastAsia="微软雅黑"/>
          <w:lang w:val="en-US" w:eastAsia="zh-CN"/>
        </w:rPr>
        <w:t>.</w:t>
      </w:r>
      <w:r>
        <w:rPr>
          <w:rFonts w:hint="eastAsia" w:ascii="微软雅黑" w:hAnsi="微软雅黑" w:eastAsia="微软雅黑"/>
        </w:rPr>
        <w:t>进行工艺现代化设备的探索、引进；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 4</w:t>
      </w:r>
      <w:r>
        <w:rPr>
          <w:rFonts w:hint="eastAsia" w:ascii="微软雅黑" w:hAnsi="微软雅黑" w:eastAsia="微软雅黑"/>
          <w:lang w:val="en-US" w:eastAsia="zh-CN"/>
        </w:rPr>
        <w:t>.</w:t>
      </w:r>
      <w:r>
        <w:rPr>
          <w:rFonts w:hint="eastAsia" w:ascii="微软雅黑" w:hAnsi="微软雅黑" w:eastAsia="微软雅黑"/>
        </w:rPr>
        <w:t>研究、解决、分析产品研制、生产中的各种技术质量问题，提出并采取纠正、预防措施；</w:t>
      </w:r>
    </w:p>
    <w:p>
      <w:pPr>
        <w:spacing w:line="400" w:lineRule="exact"/>
        <w:ind w:left="238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【任职要求】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 1.材料学、微电子、电子封装等相关专业，本科及以上学历；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 2.1年以上工作经历，有军工电子或大型研究所工作经验优先考虑，优秀应届生亦可；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 3.具备良好的学习及沟通协调能力，具有团队合作精神；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 4.有较强的工艺文案编写能力，以及语言表达能力；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 5.工作责任心强，思维敏捷，有创新精神。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销售工程师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1、负责公司市场业务的开拓与客户关系维护；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2、负责现行项目的沟通与协调；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3、客户回款管理；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4、售后客户服务；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5、完成上级布置的其他工作。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任职资格：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1、电子、计算机相关专业，本科及以上学历；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2、熟悉微波电子产品；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3、能接受低频率出差；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4、结果导向，具备较强的成就动机。</w:t>
      </w:r>
    </w:p>
    <w:p>
      <w:pPr>
        <w:spacing w:line="400" w:lineRule="exact"/>
        <w:ind w:firstLine="238"/>
        <w:rPr>
          <w:rFonts w:hint="eastAsia" w:ascii="微软雅黑" w:hAnsi="微软雅黑" w:eastAsia="微软雅黑"/>
          <w:lang w:val="en-US" w:eastAsia="zh-CN"/>
        </w:rPr>
      </w:pPr>
    </w:p>
    <w:p>
      <w:pPr>
        <w:spacing w:line="400" w:lineRule="exact"/>
        <w:ind w:left="238"/>
        <w:rPr>
          <w:rFonts w:hint="eastAsia" w:ascii="微软雅黑" w:hAnsi="微软雅黑" w:eastAsia="微软雅黑"/>
          <w:lang w:eastAsia="zh-CN"/>
        </w:rPr>
      </w:pPr>
    </w:p>
    <w:p>
      <w:pPr>
        <w:spacing w:line="400" w:lineRule="exact"/>
        <w:ind w:firstLine="240" w:firstLineChars="100"/>
        <w:rPr>
          <w:rFonts w:hint="eastAsia" w:ascii="微软雅黑" w:hAnsi="微软雅黑" w:eastAsia="微软雅黑"/>
          <w:b/>
          <w:sz w:val="24"/>
          <w:szCs w:val="21"/>
        </w:rPr>
      </w:pPr>
    </w:p>
    <w:p>
      <w:pPr>
        <w:spacing w:line="400" w:lineRule="exact"/>
        <w:ind w:firstLine="240" w:firstLineChars="100"/>
        <w:rPr>
          <w:rFonts w:hint="eastAsia"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  <w:lang w:val="en-US" w:eastAsia="zh-CN"/>
        </w:rPr>
        <w:t>5.</w:t>
      </w:r>
      <w:r>
        <w:rPr>
          <w:rFonts w:hint="eastAsia" w:ascii="微软雅黑" w:hAnsi="微软雅黑" w:eastAsia="微软雅黑"/>
          <w:b/>
          <w:sz w:val="24"/>
          <w:szCs w:val="21"/>
        </w:rPr>
        <w:t>简历投递方式</w:t>
      </w:r>
    </w:p>
    <w:p>
      <w:pPr>
        <w:spacing w:line="400" w:lineRule="exact"/>
        <w:ind w:firstLine="210" w:firstLineChars="100"/>
        <w:rPr>
          <w:rFonts w:hint="eastAsia"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szCs w:val="21"/>
        </w:rPr>
        <w:t>【投递</w:t>
      </w:r>
      <w:r>
        <w:rPr>
          <w:rFonts w:ascii="微软雅黑" w:hAnsi="微软雅黑" w:eastAsia="微软雅黑"/>
          <w:szCs w:val="21"/>
        </w:rPr>
        <w:t>邮</w:t>
      </w:r>
      <w:r>
        <w:rPr>
          <w:rFonts w:hint="eastAsia" w:ascii="微软雅黑" w:hAnsi="微软雅黑" w:eastAsia="微软雅黑"/>
          <w:szCs w:val="21"/>
        </w:rPr>
        <w:t>箱】</w:t>
      </w:r>
      <w:r>
        <w:rPr>
          <w:rFonts w:ascii="微软雅黑" w:hAnsi="微软雅黑" w:eastAsia="微软雅黑"/>
          <w:szCs w:val="21"/>
        </w:rPr>
        <w:t xml:space="preserve">hr@hd-mw.com </w:t>
      </w:r>
    </w:p>
    <w:p>
      <w:pPr>
        <w:spacing w:line="400" w:lineRule="exact"/>
        <w:ind w:firstLine="210" w:firstLineChars="1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【简历</w:t>
      </w:r>
      <w:r>
        <w:rPr>
          <w:rFonts w:ascii="微软雅黑" w:hAnsi="微软雅黑" w:eastAsia="微软雅黑"/>
          <w:szCs w:val="21"/>
        </w:rPr>
        <w:t>命名</w:t>
      </w:r>
      <w:r>
        <w:rPr>
          <w:rFonts w:hint="eastAsia" w:ascii="微软雅黑" w:hAnsi="微软雅黑" w:eastAsia="微软雅黑"/>
          <w:szCs w:val="21"/>
        </w:rPr>
        <w:t>】投递岗位+学历+学校+专业+姓名+手机号码</w:t>
      </w:r>
    </w:p>
    <w:p>
      <w:pPr>
        <w:spacing w:line="400" w:lineRule="exact"/>
        <w:ind w:firstLine="210" w:firstLineChars="10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</w:rPr>
        <w:t>【联系人、联系电话】</w:t>
      </w:r>
      <w:r>
        <w:rPr>
          <w:rFonts w:hint="eastAsia" w:ascii="微软雅黑" w:hAnsi="微软雅黑" w:eastAsia="微软雅黑"/>
          <w:szCs w:val="21"/>
          <w:lang w:eastAsia="zh-CN"/>
        </w:rPr>
        <w:t>石经理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15151832793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胡经理 13073423940</w:t>
      </w:r>
    </w:p>
    <w:p>
      <w:pPr>
        <w:spacing w:line="400" w:lineRule="exact"/>
        <w:ind w:firstLine="210" w:firstLineChars="1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【单位电话】025-84591048-</w:t>
      </w:r>
      <w:r>
        <w:rPr>
          <w:rFonts w:hint="eastAsia" w:ascii="微软雅黑" w:hAnsi="微软雅黑" w:eastAsia="微软雅黑"/>
          <w:szCs w:val="21"/>
          <w:lang w:val="en-US" w:eastAsia="zh-CN"/>
        </w:rPr>
        <w:t>8168/</w:t>
      </w:r>
      <w:r>
        <w:rPr>
          <w:rFonts w:hint="eastAsia" w:ascii="微软雅黑" w:hAnsi="微软雅黑" w:eastAsia="微软雅黑"/>
          <w:szCs w:val="21"/>
        </w:rPr>
        <w:t>8169   </w:t>
      </w:r>
    </w:p>
    <w:p>
      <w:pPr>
        <w:spacing w:line="400" w:lineRule="exact"/>
        <w:ind w:firstLine="210" w:firstLineChars="1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【</w:t>
      </w:r>
      <w:r>
        <w:rPr>
          <w:rFonts w:ascii="微软雅黑" w:hAnsi="微软雅黑" w:eastAsia="微软雅黑"/>
          <w:szCs w:val="21"/>
        </w:rPr>
        <w:t>单位</w:t>
      </w:r>
      <w:r>
        <w:rPr>
          <w:rFonts w:hint="eastAsia" w:ascii="微软雅黑" w:hAnsi="微软雅黑" w:eastAsia="微软雅黑"/>
          <w:szCs w:val="21"/>
        </w:rPr>
        <w:t>地址】南京市玄武区徐庄软件园玄武大道699-22号2幢 / 南京市栖霞区马群科技园金马路9号</w:t>
      </w:r>
    </w:p>
    <w:p/>
    <w:sectPr>
      <w:pgSz w:w="11906" w:h="16838"/>
      <w:pgMar w:top="1134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5AB"/>
    <w:multiLevelType w:val="multilevel"/>
    <w:tmpl w:val="086365AB"/>
    <w:lvl w:ilvl="0" w:tentative="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78" w:hanging="420"/>
      </w:pPr>
    </w:lvl>
    <w:lvl w:ilvl="2" w:tentative="0">
      <w:start w:val="1"/>
      <w:numFmt w:val="lowerRoman"/>
      <w:lvlText w:val="%3."/>
      <w:lvlJc w:val="right"/>
      <w:pPr>
        <w:ind w:left="1498" w:hanging="420"/>
      </w:pPr>
    </w:lvl>
    <w:lvl w:ilvl="3" w:tentative="0">
      <w:start w:val="1"/>
      <w:numFmt w:val="decimal"/>
      <w:lvlText w:val="%4."/>
      <w:lvlJc w:val="left"/>
      <w:pPr>
        <w:ind w:left="1918" w:hanging="420"/>
      </w:pPr>
    </w:lvl>
    <w:lvl w:ilvl="4" w:tentative="0">
      <w:start w:val="1"/>
      <w:numFmt w:val="lowerLetter"/>
      <w:lvlText w:val="%5)"/>
      <w:lvlJc w:val="left"/>
      <w:pPr>
        <w:ind w:left="2338" w:hanging="420"/>
      </w:pPr>
    </w:lvl>
    <w:lvl w:ilvl="5" w:tentative="0">
      <w:start w:val="1"/>
      <w:numFmt w:val="lowerRoman"/>
      <w:lvlText w:val="%6."/>
      <w:lvlJc w:val="right"/>
      <w:pPr>
        <w:ind w:left="2758" w:hanging="420"/>
      </w:pPr>
    </w:lvl>
    <w:lvl w:ilvl="6" w:tentative="0">
      <w:start w:val="1"/>
      <w:numFmt w:val="decimal"/>
      <w:lvlText w:val="%7."/>
      <w:lvlJc w:val="left"/>
      <w:pPr>
        <w:ind w:left="3178" w:hanging="420"/>
      </w:pPr>
    </w:lvl>
    <w:lvl w:ilvl="7" w:tentative="0">
      <w:start w:val="1"/>
      <w:numFmt w:val="lowerLetter"/>
      <w:lvlText w:val="%8)"/>
      <w:lvlJc w:val="left"/>
      <w:pPr>
        <w:ind w:left="3598" w:hanging="420"/>
      </w:pPr>
    </w:lvl>
    <w:lvl w:ilvl="8" w:tentative="0">
      <w:start w:val="1"/>
      <w:numFmt w:val="lowerRoman"/>
      <w:lvlText w:val="%9."/>
      <w:lvlJc w:val="righ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580C"/>
    <w:rsid w:val="0008466E"/>
    <w:rsid w:val="001918B9"/>
    <w:rsid w:val="002663BB"/>
    <w:rsid w:val="0031359E"/>
    <w:rsid w:val="004423F2"/>
    <w:rsid w:val="004624E4"/>
    <w:rsid w:val="00553ABE"/>
    <w:rsid w:val="00600E45"/>
    <w:rsid w:val="00624AF2"/>
    <w:rsid w:val="00627BB9"/>
    <w:rsid w:val="006F2476"/>
    <w:rsid w:val="00803230"/>
    <w:rsid w:val="00894179"/>
    <w:rsid w:val="009C0CF6"/>
    <w:rsid w:val="00A94E9E"/>
    <w:rsid w:val="00B817AD"/>
    <w:rsid w:val="00CE580C"/>
    <w:rsid w:val="00D2437B"/>
    <w:rsid w:val="00F4076B"/>
    <w:rsid w:val="00F506FF"/>
    <w:rsid w:val="0A851FD1"/>
    <w:rsid w:val="30FF7CC4"/>
    <w:rsid w:val="38D2006F"/>
    <w:rsid w:val="3BB46B73"/>
    <w:rsid w:val="4CF0709C"/>
    <w:rsid w:val="532658CB"/>
    <w:rsid w:val="5E8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DD5E7-43C5-4F0E-BB62-C3F2469BB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3</Pages>
  <Words>278</Words>
  <Characters>1590</Characters>
  <Lines>13</Lines>
  <Paragraphs>3</Paragraphs>
  <TotalTime>0</TotalTime>
  <ScaleCrop>false</ScaleCrop>
  <LinksUpToDate>false</LinksUpToDate>
  <CharactersWithSpaces>1865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2019-09-05T07:06:00Z</dcterms:created>
  <dc:creator>人力资源部</dc:creator>
  <cp:lastModifiedBy>人力资源</cp:lastModifiedBy>
  <dcterms:modified xsi:type="dcterms:W3CDTF">2020-12-18T02:38:02Z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