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96"/>
          <w:szCs w:val="96"/>
          <w:lang w:eastAsia="zh-CN"/>
        </w:rPr>
      </w:pPr>
      <w:r>
        <w:rPr>
          <w:rFonts w:hint="eastAsia"/>
          <w:b/>
          <w:bCs/>
          <w:sz w:val="96"/>
          <w:szCs w:val="96"/>
          <w:lang w:eastAsia="zh-CN"/>
        </w:rPr>
        <w:t>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96"/>
          <w:szCs w:val="9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96"/>
          <w:szCs w:val="9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96"/>
          <w:szCs w:val="9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96"/>
          <w:szCs w:val="96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河北扶桑电子商务有限公司</w:t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二〇一九年五月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我们的宗旨：打造城市食品供应平台，为城市消费者提供产品和服务。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我们的战略目标：达成更多的上下游合作，面向全国打造更多的城市食品供应平台。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我们的经营理念：短期赢利和长期品牌发展。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我们的品牌：冠福临食品。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全力打造经营团队、完善平台系统，力争一年内覆盖石家庄市场。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未来的竞争是平台的竞争，我们的平台聚集着千千万万城市消费群体，是财气和人气聚集地，市场巨大，有足够的利润空间。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三大业务板块————商超    社区门店    餐饮市场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依托社会与商业资源，凭借公司经营管理与模式的优势，通过合理的销售策略与完善的服务，实现多方共赢的结果。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商超业务前期以对虾产品为主，其它产品为辅，通过一系列的营销活动，力争半年内获得较好的结果，同时将商超客户引流至供应平台。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即将上市产品主要为对虾熟制产品，面向商超、餐饮市场和家庭消费群体，独家拥有，竞争优势明显，市场前景广阔，社会合作意愿强烈，具备较高的盈利能力和抗风险能力，可持续发展能力较强，有品牌发展潜力。以即将入驻的四十多家北国超市为例，北国集团为中国商业零售企业前十强，年销售额突破100亿元，基本垄断着一千多万石家庄市民的日常消费，我们的产品在北国超市月销量可以达到18万公斤，月销售额可以达到630万元，当年可实现销售额7500万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家庄城市食品供应平台与北国集团的业务合作，可以为北国集团吸引和增加更多的客户资源，进一步提高北国集团的影响力，从而创造更高的效益。而依靠北国集团的平台和资源，城市食品供应平台也可以更加高效的发展，共赢是双方合作必然的结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平台会员可以享受到推荐会员的消费提成，不限人数，不设上限，可以无限发展，由公司客服统一核算和管理，并定期发放。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公司鼓励消费者发展“冠福临食品”微信群，每个500人的微信群奖励群主人民币500元，另外可以享受到该微信群每月购买冠福临产品的消费提成。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刘伶醉酒业集团提供价值一千万的产品赞助，每购买一百元的冠福临食品赠送一百元的刘伶醉酒。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供应商/社区门店/餐饮客户可享受网上商城的全面服务。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城市食品供应平台就是将原来的工厂——批发商——零售商——消费者，变成工厂——消费者，我们负责整合城市客户资源，打造服务平台，为厂商和消费者提供仓储、物流、营销、客服与招商等服务。区别于传统模式的是，我们不赚取产品差价，只收取供应商较低的服务费用，所有产品出厂价直接面对终端消费者，真正实现工厂——消费者这种先进的销售模式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招商条件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1、有一定的品牌影响力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2、有一定的经营规模和实力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3、具备长期合作的意愿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4、资质齐全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5、合作模式：我们负责市场开发和产品销售，供应商负责提供产品和服务，财务共管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6、资源共享，合作共赢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7、全品类食品招商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要么打造一个平台，要么加入一个平台，加入我们改变你！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合作热线：13806483538 18132031390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石家庄城市食品供应平台一年内可基本覆盖石家庄市场，产品将增加到十几大类，第一年可实现销售额6.5亿。低价优质的产品可以为石家庄消费者节省消费支出5—8%，平台可实现利润约2200万。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台具有专业的公关、招商、客服和营销团队、强大的资源整合能力、全方位的客户服务和高效率的物流配送团队，将商超业务与餐饮业务和社区门店业务相结合，全面打造客户最大化、服务最大化的新零售企业，力争行业第一品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我们的十大优势：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 新零售平台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 社区门店联盟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3、几十家大型超市合作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4、三千家社区超市与近千家大中型餐饮企业合作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5、专业的营销团队，强大的供应链与物流体系，一体化的运营能力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6、品牌厂商强强联合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7、免费配送服务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8、无理由退换货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9、最好的产品，最低的价格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10、平台统一招商，规模化采购，线上线下结合，同城物流体系，全渠道广告推广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——我们愿与各界同心协力，互相扶持，通天下货，谋天下财，利天下人！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4480" w:firstLineChars="16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河北扶桑电子商务有限公司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C6E68"/>
    <w:rsid w:val="07262BBE"/>
    <w:rsid w:val="11251322"/>
    <w:rsid w:val="15045F7C"/>
    <w:rsid w:val="18DE3A44"/>
    <w:rsid w:val="22595AED"/>
    <w:rsid w:val="2C4C6E68"/>
    <w:rsid w:val="34556FFF"/>
    <w:rsid w:val="3FE21FCD"/>
    <w:rsid w:val="70E90FBE"/>
    <w:rsid w:val="759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2019-04-27T08:15:00Z</dcterms:created>
  <dc:creator>其实这人懒得搭理你</dc:creator>
  <cp:lastModifiedBy>Administrator</cp:lastModifiedBy>
  <dcterms:modified xsi:type="dcterms:W3CDTF">2019-05-21T00:36:08Z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